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5ADE" w14:textId="77777777" w:rsidR="0088769D" w:rsidRDefault="0088769D" w:rsidP="0088769D">
      <w:pPr>
        <w:spacing w:before="100" w:beforeAutospacing="1" w:after="100" w:afterAutospacing="1" w:line="240" w:lineRule="auto"/>
        <w:outlineLvl w:val="0"/>
        <w:rPr>
          <w:rFonts w:ascii="Gotham Book" w:eastAsia="Times New Roman" w:hAnsi="Gotham Book" w:cs="Times New Roman"/>
          <w:b/>
          <w:bCs/>
          <w:color w:val="000000"/>
          <w:kern w:val="36"/>
          <w:sz w:val="36"/>
          <w:szCs w:val="36"/>
          <w14:ligatures w14:val="none"/>
        </w:rPr>
      </w:pPr>
      <w:r w:rsidRPr="0088769D">
        <w:rPr>
          <w:rFonts w:ascii="Gotham Book" w:eastAsia="Times New Roman" w:hAnsi="Gotham Book" w:cs="Times New Roman"/>
          <w:b/>
          <w:bCs/>
          <w:color w:val="000000"/>
          <w:kern w:val="36"/>
          <w:sz w:val="36"/>
          <w:szCs w:val="36"/>
          <w14:ligatures w14:val="none"/>
        </w:rPr>
        <w:t>Why Event Professionals Choose Jen Buck</w:t>
      </w:r>
    </w:p>
    <w:p w14:paraId="25BA6BE0" w14:textId="77777777" w:rsidR="0088769D" w:rsidRPr="0088769D" w:rsidRDefault="0088769D" w:rsidP="0088769D">
      <w:pPr>
        <w:spacing w:before="100" w:beforeAutospacing="1" w:after="100" w:afterAutospacing="1" w:line="240" w:lineRule="auto"/>
        <w:outlineLvl w:val="0"/>
        <w:rPr>
          <w:rFonts w:ascii="Gotham Book" w:eastAsia="Times New Roman" w:hAnsi="Gotham Book" w:cs="Times New Roman"/>
          <w:b/>
          <w:bCs/>
          <w:color w:val="000000"/>
          <w:kern w:val="36"/>
          <w:sz w:val="36"/>
          <w:szCs w:val="36"/>
          <w14:ligatures w14:val="none"/>
        </w:rPr>
      </w:pPr>
    </w:p>
    <w:p w14:paraId="4F7EC699"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Today's audiences have changed.</w:t>
      </w:r>
    </w:p>
    <w:p w14:paraId="4D95AE27"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They arrive overwhelmed, distracted, overloaded with information, and conditioned to tune out ordinary experiences. Attention is harder to earn than ever. Expectations are higher than ever. And in a world of constant change, burnout, and AI-driven acceleration, audiences don't need another keynote.</w:t>
      </w:r>
    </w:p>
    <w:p w14:paraId="0246EE74"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They need an experience.</w:t>
      </w:r>
    </w:p>
    <w:p w14:paraId="76369B46"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For nearly three decades, Jen Buck has partnered with global brands, leadership teams, associations, and conferences to create immersive keynote experiences designed for modern humans. Her work is rooted in a simple belief:</w:t>
      </w:r>
    </w:p>
    <w:p w14:paraId="27EFC30C"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b/>
          <w:bCs/>
          <w:color w:val="000000"/>
          <w:kern w:val="0"/>
          <w14:ligatures w14:val="none"/>
        </w:rPr>
        <w:t>People have changed faster than leadership has.</w:t>
      </w:r>
    </w:p>
    <w:p w14:paraId="341A5C15"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Through neuroscience, storytelling, music, movement, humor, audience participation, and unforgettable shared experiences, Jen helps leaders understand how to earn attention, build connection, inspire action, and create meaningful impact in a rapidly evolving world.</w:t>
      </w:r>
    </w:p>
    <w:p w14:paraId="724B585C"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Imagine the energy of a concert, the connection of a shared experience, and the practical takeaways of a world-class keynote—all rolled into one unforgettable session.</w:t>
      </w:r>
    </w:p>
    <w:p w14:paraId="4F89AD3E"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The result is more than a standing ovation. It's an audience that feels connected, remembers the message, and leaves equipped to lead differently.</w:t>
      </w:r>
    </w:p>
    <w:p w14:paraId="28201A7F" w14:textId="77777777" w:rsidR="0088769D" w:rsidRDefault="0088769D" w:rsidP="0088769D">
      <w:pPr>
        <w:spacing w:before="100" w:beforeAutospacing="1" w:after="100" w:afterAutospacing="1" w:line="240" w:lineRule="auto"/>
        <w:outlineLvl w:val="1"/>
        <w:rPr>
          <w:rFonts w:ascii="Gotham Book" w:eastAsia="Times New Roman" w:hAnsi="Gotham Book" w:cs="Times New Roman"/>
          <w:b/>
          <w:bCs/>
          <w:color w:val="000000"/>
          <w:kern w:val="0"/>
          <w:sz w:val="36"/>
          <w:szCs w:val="36"/>
          <w14:ligatures w14:val="none"/>
        </w:rPr>
      </w:pPr>
    </w:p>
    <w:p w14:paraId="6FC80C0C" w14:textId="1F58AE36" w:rsidR="0088769D" w:rsidRPr="0088769D" w:rsidRDefault="0088769D" w:rsidP="0088769D">
      <w:pPr>
        <w:spacing w:before="100" w:beforeAutospacing="1" w:after="100" w:afterAutospacing="1" w:line="240" w:lineRule="auto"/>
        <w:outlineLvl w:val="1"/>
        <w:rPr>
          <w:rFonts w:ascii="Gotham Book" w:eastAsia="Times New Roman" w:hAnsi="Gotham Book" w:cs="Times New Roman"/>
          <w:b/>
          <w:bCs/>
          <w:color w:val="000000"/>
          <w:kern w:val="0"/>
          <w:sz w:val="36"/>
          <w:szCs w:val="36"/>
          <w14:ligatures w14:val="none"/>
        </w:rPr>
      </w:pPr>
      <w:r w:rsidRPr="0088769D">
        <w:rPr>
          <w:rFonts w:ascii="Gotham Book" w:eastAsia="Times New Roman" w:hAnsi="Gotham Book" w:cs="Times New Roman"/>
          <w:b/>
          <w:bCs/>
          <w:color w:val="000000"/>
          <w:kern w:val="0"/>
          <w:sz w:val="36"/>
          <w:szCs w:val="36"/>
          <w14:ligatures w14:val="none"/>
        </w:rPr>
        <w:t>What Sets Jen Buck Apart</w:t>
      </w:r>
    </w:p>
    <w:p w14:paraId="6883111B" w14:textId="77777777" w:rsidR="0088769D" w:rsidRPr="0088769D" w:rsidRDefault="0088769D" w:rsidP="0088769D">
      <w:pPr>
        <w:spacing w:before="100" w:beforeAutospacing="1" w:after="100" w:afterAutospacing="1" w:line="240" w:lineRule="auto"/>
        <w:outlineLvl w:val="2"/>
        <w:rPr>
          <w:rFonts w:ascii="Gotham Book" w:eastAsia="Times New Roman" w:hAnsi="Gotham Book" w:cs="Times New Roman"/>
          <w:b/>
          <w:bCs/>
          <w:color w:val="000000"/>
          <w:kern w:val="0"/>
          <w:sz w:val="27"/>
          <w:szCs w:val="27"/>
          <w14:ligatures w14:val="none"/>
        </w:rPr>
      </w:pPr>
      <w:r w:rsidRPr="0088769D">
        <w:rPr>
          <w:rFonts w:ascii="Gotham Book" w:eastAsia="Times New Roman" w:hAnsi="Gotham Book" w:cs="Times New Roman"/>
          <w:b/>
          <w:bCs/>
          <w:color w:val="000000"/>
          <w:kern w:val="0"/>
          <w:sz w:val="27"/>
          <w:szCs w:val="27"/>
          <w14:ligatures w14:val="none"/>
        </w:rPr>
        <w:t>Built for Modern Audiences</w:t>
      </w:r>
    </w:p>
    <w:p w14:paraId="3EE92ED8" w14:textId="77777777" w:rsid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Modern audiences engage, learn, and retain information differently than they did even a decade ago. Jen's keynote experiences are intentionally designed around how today's audiences connect, learn, remember, and create lasting behavior change.</w:t>
      </w:r>
    </w:p>
    <w:p w14:paraId="791A3E28" w14:textId="1E22FA4D"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b/>
          <w:bCs/>
          <w:color w:val="000000"/>
          <w:kern w:val="0"/>
          <w:sz w:val="27"/>
          <w:szCs w:val="27"/>
          <w14:ligatures w14:val="none"/>
        </w:rPr>
        <w:lastRenderedPageBreak/>
        <w:t>Leadership for Modern Humans</w:t>
      </w:r>
    </w:p>
    <w:p w14:paraId="7ECF76F1" w14:textId="77777777" w:rsid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Jen helps leaders navigate the realities of today's workplace, where attention is fragmented, expectations are rising, burnout is common, and human connection has never been more important. Her keynotes help leaders understand how everyday moments of leadership shape trust, engagement, culture, and performance.</w:t>
      </w:r>
    </w:p>
    <w:p w14:paraId="0AF1B033"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p>
    <w:p w14:paraId="781309D6" w14:textId="77777777" w:rsidR="0088769D" w:rsidRPr="0088769D" w:rsidRDefault="0088769D" w:rsidP="0088769D">
      <w:pPr>
        <w:spacing w:before="100" w:beforeAutospacing="1" w:after="100" w:afterAutospacing="1" w:line="240" w:lineRule="auto"/>
        <w:outlineLvl w:val="2"/>
        <w:rPr>
          <w:rFonts w:ascii="Gotham Book" w:eastAsia="Times New Roman" w:hAnsi="Gotham Book" w:cs="Times New Roman"/>
          <w:b/>
          <w:bCs/>
          <w:color w:val="000000"/>
          <w:kern w:val="0"/>
          <w:sz w:val="27"/>
          <w:szCs w:val="27"/>
          <w14:ligatures w14:val="none"/>
        </w:rPr>
      </w:pPr>
      <w:r w:rsidRPr="0088769D">
        <w:rPr>
          <w:rFonts w:ascii="Gotham Book" w:eastAsia="Times New Roman" w:hAnsi="Gotham Book" w:cs="Times New Roman"/>
          <w:b/>
          <w:bCs/>
          <w:color w:val="000000"/>
          <w:kern w:val="0"/>
          <w:sz w:val="27"/>
          <w:szCs w:val="27"/>
          <w14:ligatures w14:val="none"/>
        </w:rPr>
        <w:t>Immersive Audience Experiences</w:t>
      </w:r>
    </w:p>
    <w:p w14:paraId="0D6D548D" w14:textId="77777777" w:rsid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Jen doesn't deliver traditional keynote speeches. She creates high-energy, interactive experiences that transform audiences from passive listeners into active participants. Through music, movement, storytelling, humor, and audience engagement, learning becomes memorable, meaningful, and actionable.</w:t>
      </w:r>
    </w:p>
    <w:p w14:paraId="4AD87B31"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p>
    <w:p w14:paraId="365157CD" w14:textId="77777777" w:rsidR="0088769D" w:rsidRPr="0088769D" w:rsidRDefault="0088769D" w:rsidP="0088769D">
      <w:pPr>
        <w:spacing w:before="100" w:beforeAutospacing="1" w:after="100" w:afterAutospacing="1" w:line="240" w:lineRule="auto"/>
        <w:outlineLvl w:val="2"/>
        <w:rPr>
          <w:rFonts w:ascii="Gotham Book" w:eastAsia="Times New Roman" w:hAnsi="Gotham Book" w:cs="Times New Roman"/>
          <w:b/>
          <w:bCs/>
          <w:color w:val="000000"/>
          <w:kern w:val="0"/>
          <w:sz w:val="27"/>
          <w:szCs w:val="27"/>
          <w14:ligatures w14:val="none"/>
        </w:rPr>
      </w:pPr>
      <w:r w:rsidRPr="0088769D">
        <w:rPr>
          <w:rFonts w:ascii="Gotham Book" w:eastAsia="Times New Roman" w:hAnsi="Gotham Book" w:cs="Times New Roman"/>
          <w:b/>
          <w:bCs/>
          <w:color w:val="000000"/>
          <w:kern w:val="0"/>
          <w:sz w:val="27"/>
          <w:szCs w:val="27"/>
          <w14:ligatures w14:val="none"/>
        </w:rPr>
        <w:t>Science-Driven Leadership Strategy</w:t>
      </w:r>
    </w:p>
    <w:p w14:paraId="69A21E40" w14:textId="77777777" w:rsid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Drawing from neuroscience, leadership research, and human behavior, Jen equips audiences with practical strategies they can immediately apply to strengthen leadership effectiveness, increase engagement, and elevate performance.</w:t>
      </w:r>
    </w:p>
    <w:p w14:paraId="4FADA10A"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p>
    <w:p w14:paraId="0B6F61BB" w14:textId="77777777" w:rsidR="0088769D" w:rsidRPr="0088769D" w:rsidRDefault="0088769D" w:rsidP="0088769D">
      <w:pPr>
        <w:spacing w:before="100" w:beforeAutospacing="1" w:after="100" w:afterAutospacing="1" w:line="240" w:lineRule="auto"/>
        <w:outlineLvl w:val="2"/>
        <w:rPr>
          <w:rFonts w:ascii="Gotham Book" w:eastAsia="Times New Roman" w:hAnsi="Gotham Book" w:cs="Times New Roman"/>
          <w:b/>
          <w:bCs/>
          <w:color w:val="000000"/>
          <w:kern w:val="0"/>
          <w:sz w:val="27"/>
          <w:szCs w:val="27"/>
          <w14:ligatures w14:val="none"/>
        </w:rPr>
      </w:pPr>
      <w:r w:rsidRPr="0088769D">
        <w:rPr>
          <w:rFonts w:ascii="Gotham Book" w:eastAsia="Times New Roman" w:hAnsi="Gotham Book" w:cs="Times New Roman"/>
          <w:b/>
          <w:bCs/>
          <w:color w:val="000000"/>
          <w:kern w:val="0"/>
          <w:sz w:val="27"/>
          <w:szCs w:val="27"/>
          <w14:ligatures w14:val="none"/>
        </w:rPr>
        <w:t>Executive-Level Perspective</w:t>
      </w:r>
    </w:p>
    <w:p w14:paraId="4B050CAA" w14:textId="77777777" w:rsid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With experience serving in multiple C-suite roles, including Chief Operating Officer, Chief of Staff, and Chief Communications Officer, Jen brings real-world leadership credibility and business insight to every stage.</w:t>
      </w:r>
    </w:p>
    <w:p w14:paraId="6E377793"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p>
    <w:p w14:paraId="1BC3A569" w14:textId="77777777" w:rsidR="0088769D" w:rsidRPr="0088769D" w:rsidRDefault="0088769D" w:rsidP="0088769D">
      <w:pPr>
        <w:spacing w:before="100" w:beforeAutospacing="1" w:after="100" w:afterAutospacing="1" w:line="240" w:lineRule="auto"/>
        <w:outlineLvl w:val="2"/>
        <w:rPr>
          <w:rFonts w:ascii="Gotham Book" w:eastAsia="Times New Roman" w:hAnsi="Gotham Book" w:cs="Times New Roman"/>
          <w:b/>
          <w:bCs/>
          <w:color w:val="000000"/>
          <w:kern w:val="0"/>
          <w:sz w:val="27"/>
          <w:szCs w:val="27"/>
          <w14:ligatures w14:val="none"/>
        </w:rPr>
      </w:pPr>
      <w:r w:rsidRPr="0088769D">
        <w:rPr>
          <w:rFonts w:ascii="Gotham Book" w:eastAsia="Times New Roman" w:hAnsi="Gotham Book" w:cs="Times New Roman"/>
          <w:b/>
          <w:bCs/>
          <w:color w:val="000000"/>
          <w:kern w:val="0"/>
          <w:sz w:val="27"/>
          <w:szCs w:val="27"/>
          <w14:ligatures w14:val="none"/>
        </w:rPr>
        <w:t>Trusted by Global Brands</w:t>
      </w:r>
    </w:p>
    <w:p w14:paraId="3BAD63D8"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Jen has delivered keynote experiences for some of the world's most respected organizations, including Google, Coca-Cola, McDonald's, Mercedes-Benz, NASA, and many others. Her ability to connect with audiences across industries, generations, and cultures has made her a trusted partner for organizations around the world.</w:t>
      </w:r>
    </w:p>
    <w:p w14:paraId="05DC1FE0" w14:textId="77777777" w:rsidR="0088769D" w:rsidRPr="0088769D" w:rsidRDefault="0088769D" w:rsidP="0088769D">
      <w:pPr>
        <w:spacing w:before="100" w:beforeAutospacing="1" w:after="100" w:afterAutospacing="1" w:line="240" w:lineRule="auto"/>
        <w:outlineLvl w:val="2"/>
        <w:rPr>
          <w:rFonts w:ascii="Gotham Book" w:eastAsia="Times New Roman" w:hAnsi="Gotham Book" w:cs="Times New Roman"/>
          <w:b/>
          <w:bCs/>
          <w:color w:val="000000"/>
          <w:kern w:val="0"/>
          <w:sz w:val="27"/>
          <w:szCs w:val="27"/>
          <w14:ligatures w14:val="none"/>
        </w:rPr>
      </w:pPr>
      <w:r w:rsidRPr="0088769D">
        <w:rPr>
          <w:rFonts w:ascii="Gotham Book" w:eastAsia="Times New Roman" w:hAnsi="Gotham Book" w:cs="Times New Roman"/>
          <w:b/>
          <w:bCs/>
          <w:color w:val="000000"/>
          <w:kern w:val="0"/>
          <w:sz w:val="27"/>
          <w:szCs w:val="27"/>
          <w14:ligatures w14:val="none"/>
        </w:rPr>
        <w:lastRenderedPageBreak/>
        <w:t>Customized for Every Audience</w:t>
      </w:r>
    </w:p>
    <w:p w14:paraId="0E45E55C" w14:textId="60F33FE8" w:rsid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Every keynote is tailored to the goals of the event, the challenges facing the audience, and the outcomes organizers want to achieve. The result is a highly relevant experience that resonates long after the event ends.</w:t>
      </w:r>
    </w:p>
    <w:p w14:paraId="43C14361" w14:textId="77777777" w:rsid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p>
    <w:p w14:paraId="18EACF6D" w14:textId="12B6EA44" w:rsidR="0088769D" w:rsidRPr="0088769D" w:rsidRDefault="0088769D" w:rsidP="0088769D">
      <w:pPr>
        <w:spacing w:before="100" w:beforeAutospacing="1" w:after="100" w:afterAutospacing="1" w:line="240" w:lineRule="auto"/>
        <w:outlineLvl w:val="2"/>
        <w:rPr>
          <w:rFonts w:ascii="Gotham Book" w:eastAsia="Times New Roman" w:hAnsi="Gotham Book" w:cs="Times New Roman"/>
          <w:b/>
          <w:bCs/>
          <w:color w:val="000000"/>
          <w:kern w:val="0"/>
          <w:sz w:val="27"/>
          <w:szCs w:val="27"/>
          <w14:ligatures w14:val="none"/>
        </w:rPr>
      </w:pPr>
      <w:r w:rsidRPr="0088769D">
        <w:rPr>
          <w:rFonts w:ascii="Gotham Book" w:eastAsia="Times New Roman" w:hAnsi="Gotham Book" w:cs="Times New Roman"/>
          <w:b/>
          <w:bCs/>
          <w:color w:val="000000"/>
          <w:kern w:val="0"/>
          <w:sz w:val="27"/>
          <w:szCs w:val="27"/>
          <w14:ligatures w14:val="none"/>
        </w:rPr>
        <w:t>An Award-Winning Speaker</w:t>
      </w:r>
    </w:p>
    <w:p w14:paraId="03245661"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Jen Buck is a 5X bestselling and award-winning author of 10 books, a former television host whose show aired in 50 countries, and one of 2024 and 2025's Top 100 Speakers To Watch. Over the course of her career, she has delivered more than 10,000 presentations and programs, impacting well over one million people worldwide.</w:t>
      </w:r>
    </w:p>
    <w:p w14:paraId="45C91806" w14:textId="77777777" w:rsidR="0088769D" w:rsidRDefault="0088769D" w:rsidP="0088769D">
      <w:pPr>
        <w:spacing w:before="100" w:beforeAutospacing="1" w:after="100" w:afterAutospacing="1" w:line="240" w:lineRule="auto"/>
        <w:outlineLvl w:val="1"/>
        <w:rPr>
          <w:rFonts w:ascii="Gotham Book" w:eastAsia="Times New Roman" w:hAnsi="Gotham Book" w:cs="Times New Roman"/>
          <w:b/>
          <w:bCs/>
          <w:color w:val="000000"/>
          <w:kern w:val="0"/>
          <w:sz w:val="36"/>
          <w:szCs w:val="36"/>
          <w14:ligatures w14:val="none"/>
        </w:rPr>
      </w:pPr>
    </w:p>
    <w:p w14:paraId="2412692F" w14:textId="39853182" w:rsidR="0088769D" w:rsidRPr="0088769D" w:rsidRDefault="0088769D" w:rsidP="0088769D">
      <w:pPr>
        <w:spacing w:before="100" w:beforeAutospacing="1" w:after="100" w:afterAutospacing="1" w:line="240" w:lineRule="auto"/>
        <w:outlineLvl w:val="1"/>
        <w:rPr>
          <w:rFonts w:ascii="Gotham Book" w:eastAsia="Times New Roman" w:hAnsi="Gotham Book" w:cs="Times New Roman"/>
          <w:b/>
          <w:bCs/>
          <w:color w:val="000000"/>
          <w:kern w:val="0"/>
          <w:sz w:val="36"/>
          <w:szCs w:val="36"/>
          <w14:ligatures w14:val="none"/>
        </w:rPr>
      </w:pPr>
      <w:r w:rsidRPr="0088769D">
        <w:rPr>
          <w:rFonts w:ascii="Gotham Book" w:eastAsia="Times New Roman" w:hAnsi="Gotham Book" w:cs="Times New Roman"/>
          <w:b/>
          <w:bCs/>
          <w:color w:val="000000"/>
          <w:kern w:val="0"/>
          <w:sz w:val="36"/>
          <w:szCs w:val="36"/>
          <w14:ligatures w14:val="none"/>
        </w:rPr>
        <w:t>Why It Matters</w:t>
      </w:r>
    </w:p>
    <w:p w14:paraId="7159EE6A"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Culture isn't created in strategy sessions.</w:t>
      </w:r>
    </w:p>
    <w:p w14:paraId="221C4E26"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It's created in everyday moments of leadership impact.</w:t>
      </w:r>
    </w:p>
    <w:p w14:paraId="32EEC206"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Those moments determine how people feel, engage, perform, collaborate, and contribute. Jen helps leaders recognize the influence they have in those moments and equips them to use it intentionally.</w:t>
      </w:r>
    </w:p>
    <w:p w14:paraId="0C963F31"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Because leadership isn't measured by titles.</w:t>
      </w:r>
    </w:p>
    <w:p w14:paraId="7B02FA90" w14:textId="77777777" w:rsidR="0088769D" w:rsidRPr="0088769D" w:rsidRDefault="0088769D" w:rsidP="0088769D">
      <w:pPr>
        <w:spacing w:before="100" w:beforeAutospacing="1" w:after="100" w:afterAutospacing="1" w:line="240" w:lineRule="auto"/>
        <w:rPr>
          <w:rFonts w:ascii="Gotham Book" w:eastAsia="Times New Roman" w:hAnsi="Gotham Book" w:cs="Times New Roman"/>
          <w:color w:val="000000"/>
          <w:kern w:val="0"/>
          <w14:ligatures w14:val="none"/>
        </w:rPr>
      </w:pPr>
      <w:r w:rsidRPr="0088769D">
        <w:rPr>
          <w:rFonts w:ascii="Gotham Book" w:eastAsia="Times New Roman" w:hAnsi="Gotham Book" w:cs="Times New Roman"/>
          <w:color w:val="000000"/>
          <w:kern w:val="0"/>
          <w14:ligatures w14:val="none"/>
        </w:rPr>
        <w:t>It's measured by impact.</w:t>
      </w:r>
    </w:p>
    <w:p w14:paraId="7B156E65" w14:textId="77777777" w:rsidR="002E6975" w:rsidRDefault="002E6975" w:rsidP="00AB2DB5">
      <w:pPr>
        <w:spacing w:before="100" w:beforeAutospacing="1" w:after="100" w:afterAutospacing="1" w:line="240" w:lineRule="auto"/>
        <w:rPr>
          <w:rFonts w:ascii="Gotham Book" w:eastAsia="Times New Roman" w:hAnsi="Gotham Book" w:cs="Times New Roman"/>
          <w:b/>
          <w:bCs/>
          <w:color w:val="000000"/>
          <w:kern w:val="0"/>
          <w:sz w:val="26"/>
          <w:szCs w:val="26"/>
          <w14:ligatures w14:val="none"/>
        </w:rPr>
      </w:pPr>
    </w:p>
    <w:p w14:paraId="2B2647CD" w14:textId="77777777" w:rsidR="002E6975" w:rsidRDefault="002E6975" w:rsidP="00AB2DB5">
      <w:pPr>
        <w:spacing w:before="100" w:beforeAutospacing="1" w:after="100" w:afterAutospacing="1" w:line="240" w:lineRule="auto"/>
        <w:rPr>
          <w:rFonts w:ascii="Gotham Book" w:eastAsia="Times New Roman" w:hAnsi="Gotham Book" w:cs="Times New Roman"/>
          <w:b/>
          <w:bCs/>
          <w:color w:val="000000"/>
          <w:kern w:val="0"/>
          <w:sz w:val="26"/>
          <w:szCs w:val="26"/>
          <w14:ligatures w14:val="none"/>
        </w:rPr>
      </w:pPr>
    </w:p>
    <w:p w14:paraId="64481328" w14:textId="77777777" w:rsidR="0088769D" w:rsidRDefault="0088769D" w:rsidP="00AB2DB5">
      <w:pPr>
        <w:spacing w:before="100" w:beforeAutospacing="1" w:after="100" w:afterAutospacing="1" w:line="240" w:lineRule="auto"/>
        <w:rPr>
          <w:rFonts w:ascii="Gotham Book" w:eastAsia="Times New Roman" w:hAnsi="Gotham Book" w:cs="Times New Roman"/>
          <w:b/>
          <w:bCs/>
          <w:color w:val="000000"/>
          <w:kern w:val="0"/>
          <w:sz w:val="26"/>
          <w:szCs w:val="26"/>
          <w14:ligatures w14:val="none"/>
        </w:rPr>
      </w:pPr>
    </w:p>
    <w:p w14:paraId="61B4B6BA" w14:textId="77777777" w:rsidR="0088769D" w:rsidRDefault="0088769D" w:rsidP="00AB2DB5">
      <w:pPr>
        <w:spacing w:before="100" w:beforeAutospacing="1" w:after="100" w:afterAutospacing="1" w:line="240" w:lineRule="auto"/>
        <w:rPr>
          <w:rFonts w:ascii="Gotham Book" w:eastAsia="Times New Roman" w:hAnsi="Gotham Book" w:cs="Times New Roman"/>
          <w:b/>
          <w:bCs/>
          <w:color w:val="000000"/>
          <w:kern w:val="0"/>
          <w:sz w:val="26"/>
          <w:szCs w:val="26"/>
          <w14:ligatures w14:val="none"/>
        </w:rPr>
      </w:pPr>
    </w:p>
    <w:p w14:paraId="3C10EC56" w14:textId="77777777" w:rsidR="0088769D" w:rsidRDefault="0088769D" w:rsidP="00AB2DB5">
      <w:pPr>
        <w:spacing w:before="100" w:beforeAutospacing="1" w:after="100" w:afterAutospacing="1" w:line="240" w:lineRule="auto"/>
        <w:rPr>
          <w:rFonts w:ascii="Gotham Book" w:eastAsia="Times New Roman" w:hAnsi="Gotham Book" w:cs="Times New Roman"/>
          <w:b/>
          <w:bCs/>
          <w:color w:val="000000"/>
          <w:kern w:val="0"/>
          <w:sz w:val="26"/>
          <w:szCs w:val="26"/>
          <w14:ligatures w14:val="none"/>
        </w:rPr>
      </w:pPr>
    </w:p>
    <w:p w14:paraId="0D19B3F9" w14:textId="11457FAD" w:rsidR="00AB2DB5" w:rsidRPr="002E6975" w:rsidRDefault="002E6975" w:rsidP="002E6975">
      <w:pPr>
        <w:spacing w:before="100" w:beforeAutospacing="1" w:after="100" w:afterAutospacing="1" w:line="240" w:lineRule="auto"/>
        <w:rPr>
          <w:rFonts w:ascii="Gotham Book" w:eastAsia="Times New Roman" w:hAnsi="Gotham Book" w:cs="Times New Roman"/>
          <w:color w:val="000000"/>
          <w:kern w:val="0"/>
          <w:sz w:val="22"/>
          <w:szCs w:val="22"/>
          <w14:ligatures w14:val="none"/>
        </w:rPr>
      </w:pPr>
      <w:r w:rsidRPr="002E6975">
        <w:rPr>
          <w:rFonts w:ascii="Gotham Book" w:eastAsia="Times New Roman" w:hAnsi="Gotham Book" w:cs="Times New Roman"/>
          <w:b/>
          <w:bCs/>
          <w:color w:val="000000"/>
          <w:kern w:val="0"/>
          <w:sz w:val="22"/>
          <w:szCs w:val="22"/>
          <w14:ligatures w14:val="none"/>
        </w:rPr>
        <w:t xml:space="preserve">Jen Buck  </w:t>
      </w:r>
      <w:r>
        <w:rPr>
          <w:rFonts w:ascii="Gotham Book" w:eastAsia="Times New Roman" w:hAnsi="Gotham Book" w:cs="Times New Roman"/>
          <w:b/>
          <w:bCs/>
          <w:color w:val="000000"/>
          <w:kern w:val="0"/>
          <w:sz w:val="22"/>
          <w:szCs w:val="22"/>
          <w14:ligatures w14:val="none"/>
        </w:rPr>
        <w:t xml:space="preserve"> </w:t>
      </w:r>
      <w:r w:rsidRPr="002E6975">
        <w:rPr>
          <w:rFonts w:ascii="Gotham Book" w:eastAsia="Times New Roman" w:hAnsi="Gotham Book" w:cs="Times New Roman"/>
          <w:b/>
          <w:bCs/>
          <w:color w:val="000000"/>
          <w:kern w:val="0"/>
          <w:sz w:val="22"/>
          <w:szCs w:val="22"/>
          <w14:ligatures w14:val="none"/>
        </w:rPr>
        <w:t xml:space="preserve">   310-200-7567 </w:t>
      </w:r>
      <w:r>
        <w:rPr>
          <w:rFonts w:ascii="Gotham Book" w:eastAsia="Times New Roman" w:hAnsi="Gotham Book" w:cs="Times New Roman"/>
          <w:b/>
          <w:bCs/>
          <w:color w:val="000000"/>
          <w:kern w:val="0"/>
          <w:sz w:val="22"/>
          <w:szCs w:val="22"/>
          <w14:ligatures w14:val="none"/>
        </w:rPr>
        <w:t xml:space="preserve">  </w:t>
      </w:r>
      <w:r w:rsidRPr="002E6975">
        <w:rPr>
          <w:rFonts w:ascii="Gotham Book" w:eastAsia="Times New Roman" w:hAnsi="Gotham Book" w:cs="Times New Roman"/>
          <w:b/>
          <w:bCs/>
          <w:color w:val="000000"/>
          <w:kern w:val="0"/>
          <w:sz w:val="22"/>
          <w:szCs w:val="22"/>
          <w14:ligatures w14:val="none"/>
        </w:rPr>
        <w:t xml:space="preserve">    jen@jenbuckspeaks.com    </w:t>
      </w:r>
      <w:r>
        <w:rPr>
          <w:rFonts w:ascii="Gotham Book" w:eastAsia="Times New Roman" w:hAnsi="Gotham Book" w:cs="Times New Roman"/>
          <w:b/>
          <w:bCs/>
          <w:color w:val="000000"/>
          <w:kern w:val="0"/>
          <w:sz w:val="22"/>
          <w:szCs w:val="22"/>
          <w14:ligatures w14:val="none"/>
        </w:rPr>
        <w:t xml:space="preserve">   </w:t>
      </w:r>
      <w:r w:rsidRPr="002E6975">
        <w:rPr>
          <w:rFonts w:ascii="Gotham Book" w:eastAsia="Times New Roman" w:hAnsi="Gotham Book" w:cs="Times New Roman"/>
          <w:b/>
          <w:bCs/>
          <w:color w:val="000000"/>
          <w:kern w:val="0"/>
          <w:sz w:val="22"/>
          <w:szCs w:val="22"/>
          <w14:ligatures w14:val="none"/>
        </w:rPr>
        <w:t xml:space="preserve"> jenbuckspeaks.com</w:t>
      </w:r>
    </w:p>
    <w:sectPr w:rsidR="00AB2DB5" w:rsidRPr="002E6975" w:rsidSect="004C6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tham Book">
    <w:panose1 w:val="00000000000000000000"/>
    <w:charset w:val="00"/>
    <w:family w:val="auto"/>
    <w:notTrueType/>
    <w:pitch w:val="variable"/>
    <w:sig w:usb0="A100007F" w:usb1="40000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96C"/>
    <w:multiLevelType w:val="multilevel"/>
    <w:tmpl w:val="1770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2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BA"/>
    <w:rsid w:val="00031AE5"/>
    <w:rsid w:val="000A3D17"/>
    <w:rsid w:val="001C0E7B"/>
    <w:rsid w:val="002E6975"/>
    <w:rsid w:val="00437F5D"/>
    <w:rsid w:val="00455BD0"/>
    <w:rsid w:val="004C6A6F"/>
    <w:rsid w:val="0052618C"/>
    <w:rsid w:val="006B3534"/>
    <w:rsid w:val="00710868"/>
    <w:rsid w:val="0088769D"/>
    <w:rsid w:val="0097601A"/>
    <w:rsid w:val="00AB2DB5"/>
    <w:rsid w:val="00B67EBA"/>
    <w:rsid w:val="00C302F7"/>
    <w:rsid w:val="00D11E33"/>
    <w:rsid w:val="00D8005A"/>
    <w:rsid w:val="00E421F0"/>
    <w:rsid w:val="00F3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D169"/>
  <w15:chartTrackingRefBased/>
  <w15:docId w15:val="{E8E11030-671E-024B-9D89-8136A5D6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7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7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7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7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EBA"/>
    <w:rPr>
      <w:rFonts w:eastAsiaTheme="majorEastAsia" w:cstheme="majorBidi"/>
      <w:color w:val="272727" w:themeColor="text1" w:themeTint="D8"/>
    </w:rPr>
  </w:style>
  <w:style w:type="paragraph" w:styleId="Title">
    <w:name w:val="Title"/>
    <w:basedOn w:val="Normal"/>
    <w:next w:val="Normal"/>
    <w:link w:val="TitleChar"/>
    <w:uiPriority w:val="10"/>
    <w:qFormat/>
    <w:rsid w:val="00B67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EBA"/>
    <w:pPr>
      <w:spacing w:before="160"/>
      <w:jc w:val="center"/>
    </w:pPr>
    <w:rPr>
      <w:i/>
      <w:iCs/>
      <w:color w:val="404040" w:themeColor="text1" w:themeTint="BF"/>
    </w:rPr>
  </w:style>
  <w:style w:type="character" w:customStyle="1" w:styleId="QuoteChar">
    <w:name w:val="Quote Char"/>
    <w:basedOn w:val="DefaultParagraphFont"/>
    <w:link w:val="Quote"/>
    <w:uiPriority w:val="29"/>
    <w:rsid w:val="00B67EBA"/>
    <w:rPr>
      <w:i/>
      <w:iCs/>
      <w:color w:val="404040" w:themeColor="text1" w:themeTint="BF"/>
    </w:rPr>
  </w:style>
  <w:style w:type="paragraph" w:styleId="ListParagraph">
    <w:name w:val="List Paragraph"/>
    <w:basedOn w:val="Normal"/>
    <w:uiPriority w:val="34"/>
    <w:qFormat/>
    <w:rsid w:val="00B67EBA"/>
    <w:pPr>
      <w:ind w:left="720"/>
      <w:contextualSpacing/>
    </w:pPr>
  </w:style>
  <w:style w:type="character" w:styleId="IntenseEmphasis">
    <w:name w:val="Intense Emphasis"/>
    <w:basedOn w:val="DefaultParagraphFont"/>
    <w:uiPriority w:val="21"/>
    <w:qFormat/>
    <w:rsid w:val="00B67EBA"/>
    <w:rPr>
      <w:i/>
      <w:iCs/>
      <w:color w:val="0F4761" w:themeColor="accent1" w:themeShade="BF"/>
    </w:rPr>
  </w:style>
  <w:style w:type="paragraph" w:styleId="IntenseQuote">
    <w:name w:val="Intense Quote"/>
    <w:basedOn w:val="Normal"/>
    <w:next w:val="Normal"/>
    <w:link w:val="IntenseQuoteChar"/>
    <w:uiPriority w:val="30"/>
    <w:qFormat/>
    <w:rsid w:val="00B67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EBA"/>
    <w:rPr>
      <w:i/>
      <w:iCs/>
      <w:color w:val="0F4761" w:themeColor="accent1" w:themeShade="BF"/>
    </w:rPr>
  </w:style>
  <w:style w:type="character" w:styleId="IntenseReference">
    <w:name w:val="Intense Reference"/>
    <w:basedOn w:val="DefaultParagraphFont"/>
    <w:uiPriority w:val="32"/>
    <w:qFormat/>
    <w:rsid w:val="00B67EBA"/>
    <w:rPr>
      <w:b/>
      <w:bCs/>
      <w:smallCaps/>
      <w:color w:val="0F4761" w:themeColor="accent1" w:themeShade="BF"/>
      <w:spacing w:val="5"/>
    </w:rPr>
  </w:style>
  <w:style w:type="paragraph" w:styleId="NormalWeb">
    <w:name w:val="Normal (Web)"/>
    <w:basedOn w:val="Normal"/>
    <w:uiPriority w:val="99"/>
    <w:unhideWhenUsed/>
    <w:rsid w:val="00B67E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67EBA"/>
    <w:rPr>
      <w:b/>
      <w:bCs/>
    </w:rPr>
  </w:style>
  <w:style w:type="character" w:customStyle="1" w:styleId="apple-converted-space">
    <w:name w:val="apple-converted-space"/>
    <w:basedOn w:val="DefaultParagraphFont"/>
    <w:rsid w:val="00B67EBA"/>
  </w:style>
  <w:style w:type="character" w:styleId="Hyperlink">
    <w:name w:val="Hyperlink"/>
    <w:basedOn w:val="DefaultParagraphFont"/>
    <w:uiPriority w:val="99"/>
    <w:unhideWhenUsed/>
    <w:rsid w:val="002E6975"/>
    <w:rPr>
      <w:color w:val="467886" w:themeColor="hyperlink"/>
      <w:u w:val="single"/>
    </w:rPr>
  </w:style>
  <w:style w:type="character" w:styleId="UnresolvedMention">
    <w:name w:val="Unresolved Mention"/>
    <w:basedOn w:val="DefaultParagraphFont"/>
    <w:uiPriority w:val="99"/>
    <w:semiHidden/>
    <w:unhideWhenUsed/>
    <w:rsid w:val="002E6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271684">
      <w:bodyDiv w:val="1"/>
      <w:marLeft w:val="0"/>
      <w:marRight w:val="0"/>
      <w:marTop w:val="0"/>
      <w:marBottom w:val="0"/>
      <w:divBdr>
        <w:top w:val="none" w:sz="0" w:space="0" w:color="auto"/>
        <w:left w:val="none" w:sz="0" w:space="0" w:color="auto"/>
        <w:bottom w:val="none" w:sz="0" w:space="0" w:color="auto"/>
        <w:right w:val="none" w:sz="0" w:space="0" w:color="auto"/>
      </w:divBdr>
    </w:div>
    <w:div w:id="204651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Buck</dc:creator>
  <cp:keywords/>
  <dc:description/>
  <cp:lastModifiedBy>John Harper</cp:lastModifiedBy>
  <cp:revision>5</cp:revision>
  <dcterms:created xsi:type="dcterms:W3CDTF">2025-08-06T21:58:00Z</dcterms:created>
  <dcterms:modified xsi:type="dcterms:W3CDTF">2026-06-02T18:58:00Z</dcterms:modified>
</cp:coreProperties>
</file>